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5D8" w:rsidRPr="00B5523D" w:rsidRDefault="002C1468" w:rsidP="00B5523D">
      <w:pPr>
        <w:shd w:val="clear" w:color="auto" w:fill="FFFFFF"/>
        <w:spacing w:after="450" w:line="240" w:lineRule="auto"/>
        <w:outlineLvl w:val="0"/>
        <w:rPr>
          <w:rFonts w:ascii="Arial" w:eastAsia="Times New Roman" w:hAnsi="Arial" w:cs="Arial"/>
          <w:b/>
          <w:bCs/>
          <w:color w:val="007A3A"/>
          <w:kern w:val="36"/>
          <w:sz w:val="60"/>
          <w:szCs w:val="60"/>
          <w:lang w:eastAsia="pt-BR"/>
        </w:rPr>
      </w:pPr>
      <w:r w:rsidRPr="002C1468">
        <w:rPr>
          <w:rFonts w:ascii="Arial" w:eastAsia="Times New Roman" w:hAnsi="Arial" w:cs="Arial"/>
          <w:b/>
          <w:bCs/>
          <w:color w:val="007A3A"/>
          <w:kern w:val="36"/>
          <w:sz w:val="60"/>
          <w:szCs w:val="60"/>
          <w:lang w:eastAsia="pt-BR"/>
        </w:rPr>
        <w:t>SPPM adere à Campanha “Sinal Vermelho” do CNJ/AMB</w:t>
      </w:r>
    </w:p>
    <w:p w:rsidR="002C1468" w:rsidRPr="00D265D8" w:rsidRDefault="002C1468" w:rsidP="00D265D8">
      <w:pPr>
        <w:jc w:val="right"/>
        <w:rPr>
          <w:rFonts w:ascii="Segoe UI" w:eastAsia="Times New Roman" w:hAnsi="Segoe UI" w:cs="Segoe UI"/>
          <w:sz w:val="20"/>
          <w:szCs w:val="20"/>
          <w:lang w:eastAsia="pt-BR"/>
        </w:rPr>
      </w:pPr>
    </w:p>
    <w:p w:rsidR="002C1468" w:rsidRPr="002C1468" w:rsidRDefault="002C1468" w:rsidP="002C1468">
      <w:pPr>
        <w:shd w:val="clear" w:color="auto" w:fill="FFFFFF"/>
        <w:spacing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</w:pPr>
      <w:r w:rsidRPr="002C1468">
        <w:rPr>
          <w:rFonts w:ascii="Segoe UI" w:eastAsia="Times New Roman" w:hAnsi="Segoe UI" w:cs="Segoe UI"/>
          <w:noProof/>
          <w:color w:val="212529"/>
          <w:sz w:val="24"/>
          <w:szCs w:val="24"/>
          <w:lang w:val="en-US"/>
        </w:rPr>
        <w:drawing>
          <wp:anchor distT="0" distB="0" distL="114300" distR="114300" simplePos="0" relativeHeight="251658240" behindDoc="0" locked="0" layoutInCell="1" allowOverlap="1">
            <wp:simplePos x="1076325" y="2771775"/>
            <wp:positionH relativeFrom="column">
              <wp:align>left</wp:align>
            </wp:positionH>
            <wp:positionV relativeFrom="paragraph">
              <wp:align>top</wp:align>
            </wp:positionV>
            <wp:extent cx="5286375" cy="3248025"/>
            <wp:effectExtent l="0" t="0" r="9525" b="9525"/>
            <wp:wrapSquare wrapText="bothSides"/>
            <wp:docPr id="21" name="Imagem 21" descr="https://www.secid.ms.gov.br/wp-content/uploads/2020/06/capa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ecid.ms.gov.br/wp-content/uploads/2020/06/capa-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265D8"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  <w:br w:type="textWrapping" w:clear="all"/>
      </w:r>
    </w:p>
    <w:p w:rsidR="002C1468" w:rsidRPr="002C1468" w:rsidRDefault="002C1468" w:rsidP="002C1468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</w:pPr>
      <w:r w:rsidRPr="002C1468"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  <w:t>Campo Grande (MS) - Uma campanha nacional de ajuda a vítimas de violência doméstica em tempos de pandemia: essa é a campanha “Sinal Vermelho”, lançada em todo o país no dia 10 de junho. Em Mato Grosso do Sul, está sendo desenvolvida pela Coordenadoria da Mulher do Tribunal de Justiça e a partir de agora conta com a parceria do Governo do Estado, por meio da Subsecretaria Estadual de Políticas Públicas para Mulheres.</w:t>
      </w:r>
    </w:p>
    <w:p w:rsidR="002C1468" w:rsidRPr="002C1468" w:rsidRDefault="002C1468" w:rsidP="002C1468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</w:pPr>
      <w:r w:rsidRPr="002C1468">
        <w:rPr>
          <w:rFonts w:ascii="Segoe UI" w:eastAsia="Times New Roman" w:hAnsi="Segoe UI" w:cs="Segoe UI"/>
          <w:noProof/>
          <w:color w:val="212529"/>
          <w:sz w:val="24"/>
          <w:szCs w:val="24"/>
          <w:lang w:val="en-US"/>
        </w:rPr>
        <w:lastRenderedPageBreak/>
        <w:drawing>
          <wp:inline distT="0" distB="0" distL="0" distR="0">
            <wp:extent cx="2857500" cy="2857500"/>
            <wp:effectExtent l="0" t="0" r="0" b="0"/>
            <wp:docPr id="16" name="Imagem 16" descr="https://www.naosecale.ms.gov.br/wp-content/uploads/2020/06/jUIZA-300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naosecale.ms.gov.br/wp-content/uploads/2020/06/jUIZA-300x30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1468" w:rsidRPr="002C1468" w:rsidRDefault="002C1468" w:rsidP="002C1468">
      <w:pPr>
        <w:shd w:val="clear" w:color="auto" w:fill="FFFFFF"/>
        <w:spacing w:line="255" w:lineRule="atLeast"/>
        <w:jc w:val="center"/>
        <w:rPr>
          <w:rFonts w:ascii="Segoe UI" w:eastAsia="Times New Roman" w:hAnsi="Segoe UI" w:cs="Segoe UI"/>
          <w:color w:val="212529"/>
          <w:sz w:val="17"/>
          <w:szCs w:val="17"/>
          <w:lang w:eastAsia="pt-BR"/>
        </w:rPr>
      </w:pPr>
      <w:r w:rsidRPr="002C1468">
        <w:rPr>
          <w:rFonts w:ascii="Segoe UI" w:eastAsia="Times New Roman" w:hAnsi="Segoe UI" w:cs="Segoe UI"/>
          <w:i/>
          <w:iCs/>
          <w:color w:val="212529"/>
          <w:sz w:val="17"/>
          <w:szCs w:val="17"/>
          <w:lang w:eastAsia="pt-BR"/>
        </w:rPr>
        <w:t>Juíza Helena Alice Machado Coelho</w:t>
      </w:r>
    </w:p>
    <w:p w:rsidR="002C1468" w:rsidRPr="002C1468" w:rsidRDefault="002C1468" w:rsidP="002C1468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</w:pPr>
      <w:r w:rsidRPr="002C1468"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  <w:t>A juíza Helena Alice Machado Coelho que responde pela Coordenadoria da Mulher em Situação de Violência Doméstica e Familiar em MS, explica o objetivo da campanha. “A campanha sinal vermelho é uma iniciativa da AMB em parceria com o CNJ, e tem como objeto incentivar que as mulheres vítimas de violência doméstica procurem uma farmácia, com um X vermelho na mão e o exibam ao atendente ou farmacêutico. Este, por sua vez, acionará a polícia pelo telefone 190. A ação é uma resposta conjunta de membros do Poder judiciário ao recente aumento da violência doméstica em razão da pandemia. É importante ressaltar que os profissionais que trabalham nas farmácias não serão levados à delegacia como testemunhas do crime. ”</w:t>
      </w:r>
    </w:p>
    <w:p w:rsidR="002C1468" w:rsidRPr="002C1468" w:rsidRDefault="002C1468" w:rsidP="002C1468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</w:pPr>
      <w:r w:rsidRPr="002C1468"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  <w:t>A Subsecretária Estadual de Políticas Públicas para Mulheres, Luciana Azambuja, manifesta adesão à campanha, destacando que “O x vermelho na mão é uma forma da mulher pedir ajuda, sem precisar de palavras e, em tempos de pandemia, quando a convivência familiar está ampliada e quando o agressor está sempre por perto, ter códigos silenciosos é muito importante, e nós apoiamos a iniciativa, que vem para oferecer mais proteção às mulheres”.</w:t>
      </w:r>
    </w:p>
    <w:p w:rsidR="002C1468" w:rsidRPr="002C1468" w:rsidRDefault="002C1468" w:rsidP="002C1468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</w:pPr>
      <w:r w:rsidRPr="002C1468">
        <w:rPr>
          <w:rFonts w:ascii="Segoe UI" w:eastAsia="Times New Roman" w:hAnsi="Segoe UI" w:cs="Segoe UI"/>
          <w:noProof/>
          <w:color w:val="212529"/>
          <w:sz w:val="24"/>
          <w:szCs w:val="24"/>
          <w:lang w:val="en-US"/>
        </w:rPr>
        <w:lastRenderedPageBreak/>
        <w:drawing>
          <wp:inline distT="0" distB="0" distL="0" distR="0">
            <wp:extent cx="2857500" cy="2857500"/>
            <wp:effectExtent l="0" t="0" r="0" b="0"/>
            <wp:docPr id="15" name="Imagem 15" descr="https://www.naosecale.ms.gov.br/wp-content/uploads/2020/06/LUCIANA-USAR-300x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naosecale.ms.gov.br/wp-content/uploads/2020/06/LUCIANA-USAR-300x300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1468" w:rsidRPr="002C1468" w:rsidRDefault="002C1468" w:rsidP="002C1468">
      <w:pPr>
        <w:shd w:val="clear" w:color="auto" w:fill="FFFFFF"/>
        <w:spacing w:line="255" w:lineRule="atLeast"/>
        <w:jc w:val="center"/>
        <w:rPr>
          <w:rFonts w:ascii="Segoe UI" w:eastAsia="Times New Roman" w:hAnsi="Segoe UI" w:cs="Segoe UI"/>
          <w:color w:val="212529"/>
          <w:sz w:val="17"/>
          <w:szCs w:val="17"/>
          <w:lang w:eastAsia="pt-BR"/>
        </w:rPr>
      </w:pPr>
      <w:r w:rsidRPr="002C1468">
        <w:rPr>
          <w:rFonts w:ascii="Segoe UI" w:eastAsia="Times New Roman" w:hAnsi="Segoe UI" w:cs="Segoe UI"/>
          <w:i/>
          <w:iCs/>
          <w:color w:val="212529"/>
          <w:sz w:val="17"/>
          <w:szCs w:val="17"/>
          <w:lang w:eastAsia="pt-BR"/>
        </w:rPr>
        <w:t>Subsecretária Luciana Azambuja</w:t>
      </w:r>
    </w:p>
    <w:p w:rsidR="002C1468" w:rsidRPr="002C1468" w:rsidRDefault="002C1468" w:rsidP="002C1468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</w:pPr>
      <w:r w:rsidRPr="002C1468"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  <w:t>Para o Secretário de Governo e Gestão Estratégica de Mato Grosso do Sul, Eduardo Riedel, a iniciativa reafirma a posição do governo quanto ao enfrentamento à violência de gênero: “Essa questão é vista por nós como uma política de estado, que deve ser tratada de forma transversal, com participação de todas as pastas e com esforços de todos nós, para a erradicação da violência contra as mulheres e para a construção de uma sociedade mais justa e mais igualitária. Nossos parabéns ao CNJ e AMB pela iniciativa.</w:t>
      </w:r>
    </w:p>
    <w:p w:rsidR="002C1468" w:rsidRPr="002C1468" w:rsidRDefault="002C1468" w:rsidP="002C1468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</w:pPr>
      <w:r w:rsidRPr="002C1468"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  <w:t>Ressaltando que na semana passada, a Polícia Militar foi acionada, por meio do PROMUSE – Programa Mulher Segura, para atender uma mulher que estava sendo mantida em cárcere privado e em violação de direitos, graças a uma foto enviada para um familiar, com o x vermelho na mão.</w:t>
      </w:r>
    </w:p>
    <w:p w:rsidR="002C1468" w:rsidRPr="002C1468" w:rsidRDefault="002C1468" w:rsidP="002C1468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</w:pPr>
      <w:r w:rsidRPr="002C1468"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  <w:t> </w:t>
      </w:r>
    </w:p>
    <w:p w:rsidR="002C1468" w:rsidRPr="002C1468" w:rsidRDefault="002C1468" w:rsidP="002C1468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</w:pPr>
      <w:r w:rsidRPr="002C1468"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  <w:t>A equipe da Subsecretária Estadual de Políticas Públicas para Mulheres também aderiu a campanha.</w:t>
      </w:r>
    </w:p>
    <w:p w:rsidR="002C1468" w:rsidRPr="002C1468" w:rsidRDefault="002C1468" w:rsidP="002C1468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</w:pPr>
      <w:r w:rsidRPr="002C1468">
        <w:rPr>
          <w:rFonts w:ascii="Segoe UI" w:eastAsia="Times New Roman" w:hAnsi="Segoe UI" w:cs="Segoe UI"/>
          <w:noProof/>
          <w:color w:val="212529"/>
          <w:sz w:val="24"/>
          <w:szCs w:val="24"/>
          <w:lang w:val="en-US"/>
        </w:rPr>
        <w:lastRenderedPageBreak/>
        <w:drawing>
          <wp:inline distT="0" distB="0" distL="0" distR="0">
            <wp:extent cx="1428750" cy="1428750"/>
            <wp:effectExtent l="0" t="0" r="0" b="0"/>
            <wp:docPr id="14" name="Imagem 14" descr="https://www.naosecale.ms.gov.br/wp-content/uploads/2020/06/Raissa-150x1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naosecale.ms.gov.br/wp-content/uploads/2020/06/Raissa-150x150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468">
        <w:rPr>
          <w:rFonts w:ascii="Segoe UI" w:eastAsia="Times New Roman" w:hAnsi="Segoe UI" w:cs="Segoe UI"/>
          <w:noProof/>
          <w:color w:val="212529"/>
          <w:sz w:val="24"/>
          <w:szCs w:val="24"/>
          <w:lang w:val="en-US"/>
        </w:rPr>
        <w:drawing>
          <wp:inline distT="0" distB="0" distL="0" distR="0">
            <wp:extent cx="1428750" cy="1428750"/>
            <wp:effectExtent l="0" t="0" r="0" b="0"/>
            <wp:docPr id="13" name="Imagem 13" descr="https://www.naosecale.ms.gov.br/wp-content/uploads/2020/06/Rosana-1-150x1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naosecale.ms.gov.br/wp-content/uploads/2020/06/Rosana-1-150x150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468">
        <w:rPr>
          <w:rFonts w:ascii="Segoe UI" w:eastAsia="Times New Roman" w:hAnsi="Segoe UI" w:cs="Segoe UI"/>
          <w:noProof/>
          <w:color w:val="212529"/>
          <w:sz w:val="24"/>
          <w:szCs w:val="24"/>
          <w:lang w:val="en-US"/>
        </w:rPr>
        <w:drawing>
          <wp:inline distT="0" distB="0" distL="0" distR="0">
            <wp:extent cx="1428750" cy="1428750"/>
            <wp:effectExtent l="0" t="0" r="0" b="0"/>
            <wp:docPr id="12" name="Imagem 12" descr="https://www.naosecale.ms.gov.br/wp-content/uploads/2020/06/Nayara-150x1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ww.naosecale.ms.gov.br/wp-content/uploads/2020/06/Nayara-150x150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468">
        <w:rPr>
          <w:rFonts w:ascii="Segoe UI" w:eastAsia="Times New Roman" w:hAnsi="Segoe UI" w:cs="Segoe UI"/>
          <w:noProof/>
          <w:color w:val="212529"/>
          <w:sz w:val="24"/>
          <w:szCs w:val="24"/>
          <w:lang w:val="en-US"/>
        </w:rPr>
        <w:drawing>
          <wp:inline distT="0" distB="0" distL="0" distR="0">
            <wp:extent cx="1428750" cy="1428750"/>
            <wp:effectExtent l="0" t="0" r="0" b="0"/>
            <wp:docPr id="11" name="Imagem 11" descr="https://www.naosecale.ms.gov.br/wp-content/uploads/2020/06/Kati-150x1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www.naosecale.ms.gov.br/wp-content/uploads/2020/06/Kati-150x150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468">
        <w:rPr>
          <w:rFonts w:ascii="Segoe UI" w:eastAsia="Times New Roman" w:hAnsi="Segoe UI" w:cs="Segoe UI"/>
          <w:noProof/>
          <w:color w:val="212529"/>
          <w:sz w:val="24"/>
          <w:szCs w:val="24"/>
          <w:lang w:val="en-US"/>
        </w:rPr>
        <w:drawing>
          <wp:inline distT="0" distB="0" distL="0" distR="0">
            <wp:extent cx="1428750" cy="1428750"/>
            <wp:effectExtent l="0" t="0" r="0" b="0"/>
            <wp:docPr id="10" name="Imagem 10" descr="https://www.naosecale.ms.gov.br/wp-content/uploads/2020/06/Verginia-150x1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www.naosecale.ms.gov.br/wp-content/uploads/2020/06/Verginia-150x150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468">
        <w:rPr>
          <w:rFonts w:ascii="Segoe UI" w:eastAsia="Times New Roman" w:hAnsi="Segoe UI" w:cs="Segoe UI"/>
          <w:noProof/>
          <w:color w:val="212529"/>
          <w:sz w:val="24"/>
          <w:szCs w:val="24"/>
          <w:lang w:val="en-US"/>
        </w:rPr>
        <w:drawing>
          <wp:inline distT="0" distB="0" distL="0" distR="0">
            <wp:extent cx="1428750" cy="1428750"/>
            <wp:effectExtent l="0" t="0" r="0" b="0"/>
            <wp:docPr id="9" name="Imagem 9" descr="https://www.naosecale.ms.gov.br/wp-content/uploads/2020/06/Patricia-150x1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www.naosecale.ms.gov.br/wp-content/uploads/2020/06/Patricia-150x150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468">
        <w:rPr>
          <w:rFonts w:ascii="Segoe UI" w:eastAsia="Times New Roman" w:hAnsi="Segoe UI" w:cs="Segoe UI"/>
          <w:noProof/>
          <w:color w:val="212529"/>
          <w:sz w:val="24"/>
          <w:szCs w:val="24"/>
          <w:lang w:val="en-US"/>
        </w:rPr>
        <w:drawing>
          <wp:inline distT="0" distB="0" distL="0" distR="0">
            <wp:extent cx="1428750" cy="1428750"/>
            <wp:effectExtent l="0" t="0" r="0" b="0"/>
            <wp:docPr id="8" name="Imagem 8" descr="https://www.naosecale.ms.gov.br/wp-content/uploads/2020/06/Fabi-150x1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www.naosecale.ms.gov.br/wp-content/uploads/2020/06/Fabi-150x150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468">
        <w:rPr>
          <w:rFonts w:ascii="Segoe UI" w:eastAsia="Times New Roman" w:hAnsi="Segoe UI" w:cs="Segoe UI"/>
          <w:noProof/>
          <w:color w:val="212529"/>
          <w:sz w:val="24"/>
          <w:szCs w:val="24"/>
          <w:lang w:val="en-US"/>
        </w:rPr>
        <w:drawing>
          <wp:inline distT="0" distB="0" distL="0" distR="0">
            <wp:extent cx="1428750" cy="1428750"/>
            <wp:effectExtent l="0" t="0" r="0" b="0"/>
            <wp:docPr id="7" name="Imagem 7" descr="https://www.naosecale.ms.gov.br/wp-content/uploads/2020/06/Bruna-150x1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www.naosecale.ms.gov.br/wp-content/uploads/2020/06/Bruna-150x150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468">
        <w:rPr>
          <w:rFonts w:ascii="Segoe UI" w:eastAsia="Times New Roman" w:hAnsi="Segoe UI" w:cs="Segoe UI"/>
          <w:noProof/>
          <w:color w:val="212529"/>
          <w:sz w:val="24"/>
          <w:szCs w:val="24"/>
          <w:lang w:val="en-US"/>
        </w:rPr>
        <w:drawing>
          <wp:inline distT="0" distB="0" distL="0" distR="0">
            <wp:extent cx="1428750" cy="1428750"/>
            <wp:effectExtent l="0" t="0" r="0" b="0"/>
            <wp:docPr id="6" name="Imagem 6" descr="https://www.naosecale.ms.gov.br/wp-content/uploads/2020/06/Melania-150x1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www.naosecale.ms.gov.br/wp-content/uploads/2020/06/Melania-150x150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468">
        <w:rPr>
          <w:rFonts w:ascii="Segoe UI" w:eastAsia="Times New Roman" w:hAnsi="Segoe UI" w:cs="Segoe UI"/>
          <w:noProof/>
          <w:color w:val="212529"/>
          <w:sz w:val="24"/>
          <w:szCs w:val="24"/>
          <w:lang w:val="en-US"/>
        </w:rPr>
        <w:drawing>
          <wp:inline distT="0" distB="0" distL="0" distR="0">
            <wp:extent cx="1428750" cy="1428750"/>
            <wp:effectExtent l="0" t="0" r="0" b="0"/>
            <wp:docPr id="5" name="Imagem 5" descr="https://www.naosecale.ms.gov.br/wp-content/uploads/2020/06/Nancineide-150x1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www.naosecale.ms.gov.br/wp-content/uploads/2020/06/Nancineide-150x150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468">
        <w:rPr>
          <w:rFonts w:ascii="Segoe UI" w:eastAsia="Times New Roman" w:hAnsi="Segoe UI" w:cs="Segoe UI"/>
          <w:noProof/>
          <w:color w:val="212529"/>
          <w:sz w:val="24"/>
          <w:szCs w:val="24"/>
          <w:lang w:val="en-US"/>
        </w:rPr>
        <w:drawing>
          <wp:inline distT="0" distB="0" distL="0" distR="0">
            <wp:extent cx="1428750" cy="1428750"/>
            <wp:effectExtent l="0" t="0" r="0" b="0"/>
            <wp:docPr id="4" name="Imagem 4" descr="https://www.naosecale.ms.gov.br/wp-content/uploads/2020/06/Miriam-150x1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www.naosecale.ms.gov.br/wp-content/uploads/2020/06/Miriam-150x150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468">
        <w:rPr>
          <w:rFonts w:ascii="Segoe UI" w:eastAsia="Times New Roman" w:hAnsi="Segoe UI" w:cs="Segoe UI"/>
          <w:noProof/>
          <w:color w:val="212529"/>
          <w:sz w:val="24"/>
          <w:szCs w:val="24"/>
          <w:lang w:val="en-US"/>
        </w:rPr>
        <w:drawing>
          <wp:inline distT="0" distB="0" distL="0" distR="0">
            <wp:extent cx="1428750" cy="1428750"/>
            <wp:effectExtent l="0" t="0" r="0" b="0"/>
            <wp:docPr id="3" name="Imagem 3" descr="https://www.naosecale.ms.gov.br/wp-content/uploads/2020/06/Rosana-150x1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www.naosecale.ms.gov.br/wp-content/uploads/2020/06/Rosana-150x150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468">
        <w:rPr>
          <w:rFonts w:ascii="Segoe UI" w:eastAsia="Times New Roman" w:hAnsi="Segoe UI" w:cs="Segoe UI"/>
          <w:noProof/>
          <w:color w:val="212529"/>
          <w:sz w:val="24"/>
          <w:szCs w:val="24"/>
          <w:lang w:val="en-US"/>
        </w:rPr>
        <w:drawing>
          <wp:inline distT="0" distB="0" distL="0" distR="0">
            <wp:extent cx="1428750" cy="1428750"/>
            <wp:effectExtent l="0" t="0" r="0" b="0"/>
            <wp:docPr id="2" name="Imagem 2" descr="https://www.naosecale.ms.gov.br/wp-content/uploads/2020/06/Liliana-150x1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www.naosecale.ms.gov.br/wp-content/uploads/2020/06/Liliana-150x150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468">
        <w:rPr>
          <w:rFonts w:ascii="Segoe UI" w:eastAsia="Times New Roman" w:hAnsi="Segoe UI" w:cs="Segoe UI"/>
          <w:noProof/>
          <w:color w:val="212529"/>
          <w:sz w:val="24"/>
          <w:szCs w:val="24"/>
          <w:lang w:val="en-US"/>
        </w:rPr>
        <w:drawing>
          <wp:inline distT="0" distB="0" distL="0" distR="0">
            <wp:extent cx="1428750" cy="1428750"/>
            <wp:effectExtent l="0" t="0" r="0" b="0"/>
            <wp:docPr id="1" name="Imagem 1" descr="https://www.naosecale.ms.gov.br/wp-content/uploads/2020/06/Jaque-150x1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www.naosecale.ms.gov.br/wp-content/uploads/2020/06/Jaque-150x150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Start w:id="0" w:name="_GoBack"/>
    <w:bookmarkEnd w:id="0"/>
    <w:p w:rsidR="00324DBE" w:rsidRDefault="00B5523D">
      <w:r>
        <w:fldChar w:fldCharType="begin"/>
      </w:r>
      <w:r>
        <w:instrText xml:space="preserve"> HYPERLINK "https://www.crfms.org.br/noticias/acao/4905-crf-ms-e-cff-apoiam-campanha-contra-violencia-domestica-sinal-vermelho" </w:instrText>
      </w:r>
      <w:r>
        <w:fldChar w:fldCharType="separate"/>
      </w:r>
      <w:r w:rsidR="00C720DA" w:rsidRPr="00481F1A">
        <w:rPr>
          <w:rStyle w:val="Hyperlink"/>
        </w:rPr>
        <w:t>https://www.crfms.org.br/noticias/acao/4905-crf-ms-e-cff-apoiam-campanha-contra-violencia-domestica-sinal-vermelho</w:t>
      </w:r>
      <w:r>
        <w:rPr>
          <w:rStyle w:val="Hyperlink"/>
        </w:rPr>
        <w:fldChar w:fldCharType="end"/>
      </w:r>
    </w:p>
    <w:p w:rsidR="00C720DA" w:rsidRDefault="00C720DA"/>
    <w:sectPr w:rsidR="00C720D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altName w:val="Courier New"/>
    <w:charset w:val="00"/>
    <w:family w:val="swiss"/>
    <w:pitch w:val="variable"/>
    <w:sig w:usb0="E4002EFF" w:usb1="C000E47F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Arial"/>
    <w:charset w:val="00"/>
    <w:family w:val="swiss"/>
    <w:pitch w:val="variable"/>
    <w:sig w:usb0="E4002EFF" w:usb1="C000247B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A36803"/>
    <w:multiLevelType w:val="multilevel"/>
    <w:tmpl w:val="F88EF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468"/>
    <w:rsid w:val="002C1468"/>
    <w:rsid w:val="0039129E"/>
    <w:rsid w:val="004179CC"/>
    <w:rsid w:val="00B5523D"/>
    <w:rsid w:val="00C720DA"/>
    <w:rsid w:val="00D265D8"/>
    <w:rsid w:val="00E57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C14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1468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DefaultParagraphFont"/>
    <w:uiPriority w:val="99"/>
    <w:unhideWhenUsed/>
    <w:rsid w:val="002C146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C146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C1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wp-caption-text">
    <w:name w:val="wp-caption-text"/>
    <w:basedOn w:val="Normal"/>
    <w:rsid w:val="002C1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Emphasis">
    <w:name w:val="Emphasis"/>
    <w:basedOn w:val="DefaultParagraphFont"/>
    <w:uiPriority w:val="20"/>
    <w:qFormat/>
    <w:rsid w:val="002C1468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523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23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C14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1468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DefaultParagraphFont"/>
    <w:uiPriority w:val="99"/>
    <w:unhideWhenUsed/>
    <w:rsid w:val="002C146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C146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C1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wp-caption-text">
    <w:name w:val="wp-caption-text"/>
    <w:basedOn w:val="Normal"/>
    <w:rsid w:val="002C1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Emphasis">
    <w:name w:val="Emphasis"/>
    <w:basedOn w:val="DefaultParagraphFont"/>
    <w:uiPriority w:val="20"/>
    <w:qFormat/>
    <w:rsid w:val="002C1468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523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23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19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62020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0935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0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51410">
              <w:marLeft w:val="0"/>
              <w:marRight w:val="300"/>
              <w:marTop w:val="75"/>
              <w:marBottom w:val="300"/>
              <w:divBdr>
                <w:top w:val="single" w:sz="6" w:space="11" w:color="F0F0F0"/>
                <w:left w:val="single" w:sz="6" w:space="2" w:color="F0F0F0"/>
                <w:bottom w:val="single" w:sz="6" w:space="8" w:color="F0F0F0"/>
                <w:right w:val="single" w:sz="6" w:space="2" w:color="F0F0F0"/>
              </w:divBdr>
            </w:div>
            <w:div w:id="1201481872">
              <w:marLeft w:val="300"/>
              <w:marRight w:val="0"/>
              <w:marTop w:val="75"/>
              <w:marBottom w:val="300"/>
              <w:divBdr>
                <w:top w:val="single" w:sz="6" w:space="11" w:color="F0F0F0"/>
                <w:left w:val="single" w:sz="6" w:space="2" w:color="F0F0F0"/>
                <w:bottom w:val="single" w:sz="6" w:space="8" w:color="F0F0F0"/>
                <w:right w:val="single" w:sz="6" w:space="2" w:color="F0F0F0"/>
              </w:divBdr>
            </w:div>
          </w:divsChild>
        </w:div>
        <w:div w:id="24164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20" Type="http://schemas.openxmlformats.org/officeDocument/2006/relationships/image" Target="media/image15.png"/><Relationship Id="rId21" Type="http://schemas.openxmlformats.org/officeDocument/2006/relationships/image" Target="media/image16.png"/><Relationship Id="rId22" Type="http://schemas.openxmlformats.org/officeDocument/2006/relationships/image" Target="media/image17.png"/><Relationship Id="rId23" Type="http://schemas.openxmlformats.org/officeDocument/2006/relationships/fontTable" Target="fontTable.xml"/><Relationship Id="rId24" Type="http://schemas.openxmlformats.org/officeDocument/2006/relationships/theme" Target="theme/theme1.xml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Relationship Id="rId17" Type="http://schemas.openxmlformats.org/officeDocument/2006/relationships/image" Target="media/image12.png"/><Relationship Id="rId18" Type="http://schemas.openxmlformats.org/officeDocument/2006/relationships/image" Target="media/image13.png"/><Relationship Id="rId19" Type="http://schemas.openxmlformats.org/officeDocument/2006/relationships/image" Target="media/image14.pn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425</Words>
  <Characters>2424</Characters>
  <Application>Microsoft Macintosh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rhaissa olmedo</cp:lastModifiedBy>
  <cp:revision>2</cp:revision>
  <dcterms:created xsi:type="dcterms:W3CDTF">2021-03-09T13:16:00Z</dcterms:created>
  <dcterms:modified xsi:type="dcterms:W3CDTF">2021-03-09T13:16:00Z</dcterms:modified>
</cp:coreProperties>
</file>